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25C1" w:rsidRDefault="007625C1" w:rsidP="007625C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t>In the statement of the Grimme-Ju</w:t>
      </w:r>
      <w:bookmarkStart w:id="0" w:name="_GoBack"/>
      <w:bookmarkEnd w:id="0"/>
      <w:r>
        <w:rPr>
          <w:rFonts w:ascii="Times" w:hAnsi="Times" w:cs="Times"/>
        </w:rPr>
        <w:t>ry it was said among other things:</w:t>
      </w:r>
    </w:p>
    <w:p w:rsidR="00404F55" w:rsidRPr="009B036D" w:rsidRDefault="007625C1" w:rsidP="007625C1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>
        <w:rPr>
          <w:rFonts w:ascii="Times" w:hAnsi="Times" w:cs="Times"/>
        </w:rPr>
        <w:br/>
        <w:t xml:space="preserve">           “</w:t>
      </w:r>
      <w:r w:rsidR="00404F55" w:rsidRPr="009B036D">
        <w:rPr>
          <w:rFonts w:ascii="Times" w:hAnsi="Times" w:cs="Times"/>
        </w:rPr>
        <w:t xml:space="preserve">Literature on the web – </w:t>
      </w:r>
      <w:r w:rsidR="00AA00B0" w:rsidRPr="009B036D">
        <w:rPr>
          <w:rFonts w:ascii="Times" w:hAnsi="Times" w:cs="Times"/>
        </w:rPr>
        <w:t xml:space="preserve">how </w:t>
      </w:r>
      <w:r w:rsidR="00401B11" w:rsidRPr="009B036D">
        <w:rPr>
          <w:rFonts w:ascii="Times" w:hAnsi="Times" w:cs="Times"/>
        </w:rPr>
        <w:t xml:space="preserve">often has this attempt </w:t>
      </w:r>
      <w:r w:rsidR="00351951" w:rsidRPr="009B036D">
        <w:rPr>
          <w:rFonts w:ascii="Times" w:hAnsi="Times" w:cs="Times"/>
        </w:rPr>
        <w:t xml:space="preserve">failed? Either it takes the form of trying </w:t>
      </w:r>
      <w:r w:rsidR="00404F55" w:rsidRPr="009B036D">
        <w:rPr>
          <w:rFonts w:ascii="Times" w:hAnsi="Times" w:cs="Times"/>
        </w:rPr>
        <w:t>to reproduce the paper experience on the screen</w:t>
      </w:r>
      <w:r w:rsidR="00351951" w:rsidRPr="009B036D">
        <w:rPr>
          <w:rFonts w:ascii="Times" w:hAnsi="Times" w:cs="Times"/>
        </w:rPr>
        <w:t>,</w:t>
      </w:r>
      <w:r w:rsidR="00404F55" w:rsidRPr="009B036D">
        <w:rPr>
          <w:rFonts w:ascii="Times" w:hAnsi="Times" w:cs="Times"/>
        </w:rPr>
        <w:t xml:space="preserve"> </w:t>
      </w:r>
      <w:r w:rsidR="00351951" w:rsidRPr="009B036D">
        <w:rPr>
          <w:rFonts w:ascii="Times" w:hAnsi="Times" w:cs="Times"/>
        </w:rPr>
        <w:t xml:space="preserve">or it succumbs </w:t>
      </w:r>
      <w:r w:rsidR="00404F55" w:rsidRPr="009B036D">
        <w:rPr>
          <w:rFonts w:ascii="Times" w:hAnsi="Times" w:cs="Times"/>
        </w:rPr>
        <w:t xml:space="preserve">to the overflowing amount of </w:t>
      </w:r>
      <w:r w:rsidR="00401B11" w:rsidRPr="009B036D">
        <w:rPr>
          <w:rFonts w:ascii="Times" w:hAnsi="Times" w:cs="Times"/>
        </w:rPr>
        <w:t xml:space="preserve">web </w:t>
      </w:r>
      <w:r w:rsidR="00404F55" w:rsidRPr="009B036D">
        <w:rPr>
          <w:rFonts w:ascii="Times" w:hAnsi="Times" w:cs="Times"/>
        </w:rPr>
        <w:t xml:space="preserve">material. </w:t>
      </w:r>
      <w:proofErr w:type="spellStart"/>
      <w:r w:rsidR="00404F55" w:rsidRPr="009B036D">
        <w:rPr>
          <w:rFonts w:ascii="Times" w:hAnsi="Times" w:cs="Times"/>
          <w:i/>
        </w:rPr>
        <w:t>Literaturport</w:t>
      </w:r>
      <w:proofErr w:type="spellEnd"/>
      <w:r w:rsidR="00404F55" w:rsidRPr="009B036D">
        <w:rPr>
          <w:rFonts w:ascii="Times" w:hAnsi="Times" w:cs="Times"/>
          <w:i/>
        </w:rPr>
        <w:t xml:space="preserve"> </w:t>
      </w:r>
      <w:r w:rsidR="00401B11" w:rsidRPr="009B036D">
        <w:rPr>
          <w:rFonts w:ascii="Times" w:hAnsi="Times" w:cs="Times"/>
        </w:rPr>
        <w:t>shows that it can be different, succeeding in creating an elegantly designed virtual interface between authors and readers, from which both sides can</w:t>
      </w:r>
      <w:r w:rsidR="00BE3235">
        <w:rPr>
          <w:rFonts w:ascii="Times" w:hAnsi="Times" w:cs="Times"/>
        </w:rPr>
        <w:t xml:space="preserve"> equally</w:t>
      </w:r>
      <w:r w:rsidR="00401B11" w:rsidRPr="009B036D">
        <w:rPr>
          <w:rFonts w:ascii="Times" w:hAnsi="Times" w:cs="Times"/>
        </w:rPr>
        <w:t xml:space="preserve"> profit. </w:t>
      </w:r>
    </w:p>
    <w:p w:rsidR="00404F55" w:rsidRPr="009B036D" w:rsidRDefault="001943E8" w:rsidP="009B036D">
      <w:pPr>
        <w:widowControl w:val="0"/>
        <w:autoSpaceDE w:val="0"/>
        <w:autoSpaceDN w:val="0"/>
        <w:adjustRightInd w:val="0"/>
        <w:rPr>
          <w:rFonts w:ascii="Times" w:hAnsi="Times" w:cs="Times"/>
          <w:iCs/>
        </w:rPr>
      </w:pPr>
      <w:r w:rsidRPr="009B036D">
        <w:rPr>
          <w:rFonts w:ascii="Times" w:hAnsi="Times" w:cs="Times"/>
        </w:rPr>
        <w:tab/>
      </w:r>
      <w:proofErr w:type="spellStart"/>
      <w:r w:rsidRPr="009B036D">
        <w:rPr>
          <w:rFonts w:ascii="Times" w:hAnsi="Times" w:cs="Times"/>
          <w:i/>
          <w:iCs/>
        </w:rPr>
        <w:t>Literaturport</w:t>
      </w:r>
      <w:proofErr w:type="spellEnd"/>
      <w:r w:rsidRPr="009B036D">
        <w:rPr>
          <w:rFonts w:ascii="Times" w:hAnsi="Times" w:cs="Times"/>
          <w:iCs/>
        </w:rPr>
        <w:t xml:space="preserve"> allows writers from Berlin and Brandenburg to create a small but comfortable web presence, and to </w:t>
      </w:r>
      <w:r w:rsidR="007A0158" w:rsidRPr="009B036D">
        <w:rPr>
          <w:rFonts w:ascii="Times" w:hAnsi="Times" w:cs="Times"/>
          <w:iCs/>
        </w:rPr>
        <w:t xml:space="preserve">open up their works in unconventional ways for those interested. The website makes </w:t>
      </w:r>
      <w:r w:rsidR="00797000" w:rsidRPr="009B036D">
        <w:rPr>
          <w:rFonts w:ascii="Times" w:hAnsi="Times" w:cs="Times"/>
          <w:iCs/>
        </w:rPr>
        <w:t xml:space="preserve">readings read by the writers themselves </w:t>
      </w:r>
      <w:r w:rsidR="007A0158" w:rsidRPr="009B036D">
        <w:rPr>
          <w:rFonts w:ascii="Times" w:hAnsi="Times" w:cs="Times"/>
          <w:iCs/>
        </w:rPr>
        <w:t>available</w:t>
      </w:r>
      <w:r w:rsidR="00797000" w:rsidRPr="009B036D">
        <w:rPr>
          <w:rFonts w:ascii="Times" w:hAnsi="Times" w:cs="Times"/>
          <w:iCs/>
        </w:rPr>
        <w:t xml:space="preserve">, sometimes from unpublished works. Most important however is the geographical feature: a map-function </w:t>
      </w:r>
      <w:r w:rsidR="008E38AC" w:rsidRPr="009B036D">
        <w:rPr>
          <w:rFonts w:ascii="Times" w:hAnsi="Times" w:cs="Times"/>
          <w:iCs/>
        </w:rPr>
        <w:t xml:space="preserve">that shows </w:t>
      </w:r>
      <w:r w:rsidR="009B036D" w:rsidRPr="009B036D">
        <w:rPr>
          <w:rFonts w:ascii="Times" w:hAnsi="Times" w:cs="Times"/>
          <w:iCs/>
        </w:rPr>
        <w:t>different</w:t>
      </w:r>
      <w:r w:rsidR="008E38AC" w:rsidRPr="009B036D">
        <w:rPr>
          <w:rFonts w:ascii="Times" w:hAnsi="Times" w:cs="Times"/>
          <w:iCs/>
        </w:rPr>
        <w:t xml:space="preserve"> location </w:t>
      </w:r>
      <w:r w:rsidR="009B036D" w:rsidRPr="009B036D">
        <w:rPr>
          <w:rFonts w:ascii="Times" w:hAnsi="Times" w:cs="Times"/>
          <w:iCs/>
        </w:rPr>
        <w:t xml:space="preserve">in which literary works were written, or that are featured in literary works. </w:t>
      </w:r>
    </w:p>
    <w:p w:rsidR="008E38AC" w:rsidRPr="009B036D" w:rsidRDefault="009B036D" w:rsidP="00404F55">
      <w:pPr>
        <w:widowControl w:val="0"/>
        <w:autoSpaceDE w:val="0"/>
        <w:autoSpaceDN w:val="0"/>
        <w:adjustRightInd w:val="0"/>
        <w:rPr>
          <w:rFonts w:ascii="Times" w:hAnsi="Times" w:cs="Times"/>
        </w:rPr>
      </w:pPr>
      <w:r w:rsidRPr="009B036D">
        <w:rPr>
          <w:rFonts w:ascii="Times" w:hAnsi="Times" w:cs="Times"/>
        </w:rPr>
        <w:tab/>
        <w:t xml:space="preserve">The </w:t>
      </w:r>
      <w:r>
        <w:rPr>
          <w:rFonts w:ascii="Times" w:hAnsi="Times" w:cs="Times"/>
        </w:rPr>
        <w:t xml:space="preserve">website’s </w:t>
      </w:r>
      <w:r w:rsidRPr="009B036D">
        <w:rPr>
          <w:rFonts w:ascii="Times" w:hAnsi="Times" w:cs="Times"/>
        </w:rPr>
        <w:t xml:space="preserve">elegant architecture </w:t>
      </w:r>
      <w:r>
        <w:rPr>
          <w:rFonts w:ascii="Times" w:hAnsi="Times" w:cs="Times"/>
        </w:rPr>
        <w:t xml:space="preserve">allows for an easy navigation, a sophisticated search-function allows for targeted searches </w:t>
      </w:r>
      <w:r w:rsidR="00BE3235">
        <w:rPr>
          <w:rFonts w:ascii="Times" w:hAnsi="Times" w:cs="Times"/>
        </w:rPr>
        <w:t>of</w:t>
      </w:r>
      <w:r>
        <w:rPr>
          <w:rFonts w:ascii="Times" w:hAnsi="Times" w:cs="Times"/>
        </w:rPr>
        <w:t xml:space="preserve"> authors, works, editors, or events. A platform is dedicated to writers, allowing them to present themselves and their work</w:t>
      </w:r>
      <w:r w:rsidR="00BE3235">
        <w:rPr>
          <w:rFonts w:ascii="Times" w:hAnsi="Times" w:cs="Times"/>
        </w:rPr>
        <w:t>, and giving them access to</w:t>
      </w:r>
      <w:r>
        <w:rPr>
          <w:rFonts w:ascii="Times" w:hAnsi="Times" w:cs="Times"/>
        </w:rPr>
        <w:t xml:space="preserve"> a custom-fit service featuring all relevant information concerning literary prizes and fellowships.</w:t>
      </w:r>
      <w:r w:rsidR="007625C1">
        <w:rPr>
          <w:rFonts w:ascii="Times" w:hAnsi="Times" w:cs="Times"/>
        </w:rPr>
        <w:t>”</w:t>
      </w:r>
      <w:r>
        <w:rPr>
          <w:rFonts w:ascii="Times" w:hAnsi="Times" w:cs="Times"/>
        </w:rPr>
        <w:t xml:space="preserve"> </w:t>
      </w:r>
    </w:p>
    <w:p w:rsidR="00404F55" w:rsidRPr="00404F55" w:rsidRDefault="00404F55" w:rsidP="00404F55"/>
    <w:sectPr w:rsidR="00404F55" w:rsidRPr="00404F55" w:rsidSect="009A1DE0">
      <w:headerReference w:type="default" r:id="rId6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E25A1" w:rsidRDefault="004E25A1" w:rsidP="00404F55">
      <w:r>
        <w:separator/>
      </w:r>
    </w:p>
  </w:endnote>
  <w:endnote w:type="continuationSeparator" w:id="0">
    <w:p w:rsidR="004E25A1" w:rsidRDefault="004E25A1" w:rsidP="00404F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E25A1" w:rsidRDefault="004E25A1" w:rsidP="00404F55">
      <w:r>
        <w:separator/>
      </w:r>
    </w:p>
  </w:footnote>
  <w:footnote w:type="continuationSeparator" w:id="0">
    <w:p w:rsidR="004E25A1" w:rsidRDefault="004E25A1" w:rsidP="00404F5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B036D" w:rsidRDefault="009B036D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4F55"/>
    <w:rsid w:val="001943E8"/>
    <w:rsid w:val="00351951"/>
    <w:rsid w:val="00401B11"/>
    <w:rsid w:val="00404F55"/>
    <w:rsid w:val="004E25A1"/>
    <w:rsid w:val="007625C1"/>
    <w:rsid w:val="00797000"/>
    <w:rsid w:val="007A0158"/>
    <w:rsid w:val="008E38AC"/>
    <w:rsid w:val="009A1DE0"/>
    <w:rsid w:val="009B036D"/>
    <w:rsid w:val="00AA00B0"/>
    <w:rsid w:val="00B70F03"/>
    <w:rsid w:val="00BE3235"/>
    <w:rsid w:val="00F83B4C"/>
    <w:rsid w:val="00FE6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65C8142F-7314-47A8-81C2-6D803FBA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404F55"/>
    <w:pPr>
      <w:tabs>
        <w:tab w:val="center" w:pos="4320"/>
        <w:tab w:val="right" w:pos="864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404F55"/>
  </w:style>
  <w:style w:type="paragraph" w:styleId="Fuzeile">
    <w:name w:val="footer"/>
    <w:basedOn w:val="Standard"/>
    <w:link w:val="FuzeileZchn"/>
    <w:uiPriority w:val="99"/>
    <w:unhideWhenUsed/>
    <w:rsid w:val="00404F55"/>
    <w:pPr>
      <w:tabs>
        <w:tab w:val="center" w:pos="4320"/>
        <w:tab w:val="right" w:pos="864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404F5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Princeton</Company>
  <LinksUpToDate>false</LinksUpToDate>
  <CharactersWithSpaces>1302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Student</dc:creator>
  <cp:keywords/>
  <dc:description/>
  <cp:lastModifiedBy>Eva Laderick</cp:lastModifiedBy>
  <cp:revision>2</cp:revision>
  <dcterms:created xsi:type="dcterms:W3CDTF">2015-08-18T16:36:00Z</dcterms:created>
  <dcterms:modified xsi:type="dcterms:W3CDTF">2016-02-10T14:20:00Z</dcterms:modified>
</cp:coreProperties>
</file>