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Merkblatt Plural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Das Substantiv kann sich im Plural auf </w:t>
      </w:r>
      <w:r>
        <w:rPr>
          <w:b w:val="false"/>
          <w:bCs w:val="false"/>
          <w:i/>
          <w:iCs/>
          <w:u w:val="single"/>
        </w:rPr>
        <w:t>vier Arten verändern: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i/>
          <w:iCs/>
          <w:u w:val="single"/>
        </w:rPr>
        <w:t>Veränderung 1:</w:t>
      </w:r>
      <w:r>
        <w:rPr/>
        <w:t xml:space="preserve"> eine zusätzliche Pluralendung wird angehängt </w:t>
      </w:r>
      <w:r>
        <w:rPr>
          <w:b/>
          <w:bCs/>
          <w:sz w:val="28"/>
          <w:szCs w:val="28"/>
        </w:rPr>
        <w:t>(-e / - n oder -en / - er / - s)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i/>
          <w:iCs/>
          <w:u w:val="single"/>
        </w:rPr>
        <w:t>Veränderung 2:</w:t>
      </w:r>
      <w:r>
        <w:rPr/>
        <w:t xml:space="preserve"> </w:t>
      </w:r>
      <w:r>
        <w:rPr>
          <w:b/>
          <w:bCs/>
          <w:sz w:val="28"/>
          <w:szCs w:val="28"/>
        </w:rPr>
        <w:t>a, o, u,</w:t>
      </w:r>
      <w:r>
        <w:rPr/>
        <w:t xml:space="preserve"> werden im Plural zu </w:t>
      </w:r>
      <w:r>
        <w:rPr>
          <w:b/>
          <w:bCs/>
          <w:sz w:val="28"/>
          <w:szCs w:val="28"/>
        </w:rPr>
        <w:t xml:space="preserve">ä, ö, ü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i/>
          <w:iCs/>
          <w:u w:val="single"/>
        </w:rPr>
        <w:t>Veränderung 1</w:t>
      </w:r>
      <w:r>
        <w:rPr/>
        <w:t xml:space="preserve"> </w:t>
      </w:r>
      <w:r>
        <w:rPr>
          <w:b/>
          <w:bCs/>
          <w:sz w:val="28"/>
          <w:szCs w:val="28"/>
        </w:rPr>
        <w:t>und</w:t>
      </w:r>
      <w:r>
        <w:rPr/>
        <w:t xml:space="preserve"> </w:t>
      </w:r>
      <w:r>
        <w:rPr>
          <w:i/>
          <w:iCs/>
          <w:u w:val="single"/>
        </w:rPr>
        <w:t>Veränderung 2</w:t>
      </w:r>
      <w:r>
        <w:rPr>
          <w:i w:val="false"/>
          <w:iCs w:val="false"/>
          <w:u w:val="none"/>
        </w:rPr>
        <w:t xml:space="preserve"> </w:t>
      </w:r>
      <w:r>
        <w:rPr>
          <w:b/>
          <w:bCs/>
          <w:i w:val="false"/>
          <w:iCs w:val="false"/>
          <w:sz w:val="28"/>
          <w:szCs w:val="28"/>
          <w:u w:val="none"/>
        </w:rPr>
        <w:t>zusammen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keine</w:t>
      </w:r>
      <w:r>
        <w:rPr/>
        <w:t xml:space="preserve"> Veränderung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380" w:right="0" w:hanging="0"/>
        <w:jc w:val="left"/>
        <w:rPr/>
      </w:pPr>
      <w:r>
        <w:rPr/>
      </w:r>
    </w:p>
    <w:p>
      <w:pPr>
        <w:pStyle w:val="Normal"/>
        <w:rPr/>
      </w:pPr>
      <w:r>
        <w:rPr>
          <w:u w:val="single"/>
        </w:rPr>
        <w:t>zusätzliche Pluralendung</w:t>
      </w:r>
      <w:r>
        <w:rPr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>-e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-e</w:t>
      </w:r>
      <w:r>
        <w:rPr>
          <w:b w:val="false"/>
          <w:bCs w:val="false"/>
          <w:sz w:val="24"/>
          <w:szCs w:val="24"/>
          <w:u w:val="none"/>
        </w:rPr>
        <w:t xml:space="preserve"> wird an </w:t>
      </w:r>
      <w:r>
        <w:rPr>
          <w:b/>
          <w:bCs/>
          <w:i/>
          <w:iCs/>
          <w:sz w:val="24"/>
          <w:szCs w:val="24"/>
          <w:u w:val="single"/>
        </w:rPr>
        <w:t xml:space="preserve">maskulinen </w:t>
      </w:r>
      <w:r>
        <w:rPr>
          <w:b w:val="false"/>
          <w:bCs w:val="false"/>
          <w:sz w:val="24"/>
          <w:szCs w:val="24"/>
          <w:u w:val="none"/>
        </w:rPr>
        <w:t xml:space="preserve">Substantiven, die auf </w:t>
      </w:r>
      <w:r>
        <w:rPr>
          <w:b/>
          <w:bCs/>
          <w:sz w:val="24"/>
          <w:szCs w:val="24"/>
          <w:u w:val="none"/>
        </w:rPr>
        <w:t>eur, ich, ier, ig,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 xml:space="preserve">ling </w:t>
      </w:r>
      <w:r>
        <w:rPr>
          <w:b w:val="false"/>
          <w:bCs w:val="false"/>
          <w:sz w:val="24"/>
          <w:szCs w:val="24"/>
          <w:u w:val="none"/>
        </w:rPr>
        <w:t xml:space="preserve">oder </w:t>
      </w:r>
      <w:r>
        <w:rPr>
          <w:b/>
          <w:bCs/>
          <w:sz w:val="24"/>
          <w:szCs w:val="24"/>
          <w:u w:val="none"/>
        </w:rPr>
        <w:t>om</w:t>
      </w:r>
    </w:p>
    <w:p>
      <w:pPr>
        <w:pStyle w:val="Normal"/>
        <w:rPr/>
      </w:pPr>
      <w:r>
        <w:rPr/>
        <w:t>enden angehängt.</w:t>
      </w:r>
    </w:p>
    <w:p>
      <w:pPr>
        <w:pStyle w:val="Textkrper"/>
        <w:rPr/>
      </w:pPr>
      <w:r>
        <w:rPr>
          <w:rStyle w:val="Betont"/>
        </w:rPr>
        <w:t>(Beispiele: der Fris</w:t>
      </w:r>
      <w:r>
        <w:rPr>
          <w:rStyle w:val="Betont"/>
          <w:b/>
          <w:bCs/>
          <w:u w:val="single"/>
        </w:rPr>
        <w:t>eur</w:t>
      </w:r>
      <w:r>
        <w:rPr>
          <w:rStyle w:val="Betont"/>
        </w:rPr>
        <w:t>, der Tepp</w:t>
      </w:r>
      <w:r>
        <w:rPr>
          <w:rStyle w:val="Betont"/>
          <w:b/>
          <w:bCs/>
          <w:u w:val="single"/>
        </w:rPr>
        <w:t>ich</w:t>
      </w:r>
      <w:r>
        <w:rPr>
          <w:rStyle w:val="Betont"/>
        </w:rPr>
        <w:t>, der Pol</w:t>
      </w:r>
      <w:r>
        <w:rPr>
          <w:rStyle w:val="Betont"/>
          <w:b/>
          <w:bCs/>
          <w:u w:val="single"/>
        </w:rPr>
        <w:t>ier</w:t>
      </w:r>
      <w:r>
        <w:rPr>
          <w:rStyle w:val="Betont"/>
        </w:rPr>
        <w:t xml:space="preserve"> , der Kön</w:t>
      </w:r>
      <w:r>
        <w:rPr>
          <w:rStyle w:val="Betont"/>
          <w:b/>
          <w:bCs/>
          <w:i/>
          <w:iCs/>
          <w:u w:val="single"/>
        </w:rPr>
        <w:t>ig</w:t>
      </w:r>
      <w:r>
        <w:rPr>
          <w:rStyle w:val="Betont"/>
        </w:rPr>
        <w:t>, der Feig</w:t>
      </w:r>
      <w:r>
        <w:rPr>
          <w:rStyle w:val="Betont"/>
          <w:b/>
          <w:bCs/>
          <w:u w:val="single"/>
        </w:rPr>
        <w:t>ling</w:t>
      </w:r>
      <w:r>
        <w:rPr>
          <w:rStyle w:val="Betont"/>
          <w:b/>
          <w:bCs/>
        </w:rPr>
        <w:t xml:space="preserve">, </w:t>
      </w:r>
      <w:r>
        <w:rPr>
          <w:rStyle w:val="Betont"/>
          <w:b w:val="false"/>
          <w:bCs w:val="false"/>
        </w:rPr>
        <w:t>das Sympt</w:t>
      </w:r>
      <w:r>
        <w:rPr>
          <w:rStyle w:val="Betont"/>
          <w:b/>
          <w:bCs/>
          <w:u w:val="single"/>
        </w:rPr>
        <w:t>om</w:t>
      </w:r>
      <w:r>
        <w:rPr>
          <w:rStyle w:val="Betont"/>
        </w:rPr>
        <w:t>)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-e</w:t>
      </w:r>
      <w:r>
        <w:rPr>
          <w:b w:val="false"/>
          <w:bCs w:val="false"/>
          <w:sz w:val="24"/>
          <w:szCs w:val="24"/>
          <w:u w:val="none"/>
        </w:rPr>
        <w:t xml:space="preserve"> wird </w:t>
      </w:r>
      <w:r>
        <w:rPr>
          <w:b/>
          <w:bCs/>
          <w:sz w:val="28"/>
          <w:szCs w:val="28"/>
          <w:u w:val="none"/>
        </w:rPr>
        <w:t xml:space="preserve">sehr oft </w:t>
      </w:r>
      <w:r>
        <w:rPr>
          <w:b w:val="false"/>
          <w:bCs w:val="false"/>
          <w:sz w:val="24"/>
          <w:szCs w:val="24"/>
          <w:u w:val="none"/>
        </w:rPr>
        <w:t xml:space="preserve">an </w:t>
      </w:r>
      <w:r>
        <w:rPr>
          <w:b/>
          <w:bCs/>
          <w:i/>
          <w:iCs/>
          <w:sz w:val="24"/>
          <w:szCs w:val="24"/>
          <w:u w:val="single"/>
        </w:rPr>
        <w:t>kurze feminine</w:t>
      </w:r>
      <w:r>
        <w:rPr>
          <w:b w:val="false"/>
          <w:bCs w:val="false"/>
          <w:sz w:val="24"/>
          <w:szCs w:val="24"/>
          <w:u w:val="none"/>
        </w:rPr>
        <w:t xml:space="preserve"> Substantive angehängt.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(Beispiel: die Hand – die Hände)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>a,o,u</w:t>
      </w:r>
      <w:r>
        <w:rPr/>
        <w:t xml:space="preserve"> werden bei </w:t>
      </w:r>
      <w:r>
        <w:rPr>
          <w:b/>
          <w:bCs/>
          <w:i/>
          <w:iCs/>
          <w:u w:val="single"/>
        </w:rPr>
        <w:t>maskulinen</w:t>
      </w:r>
      <w:r>
        <w:rPr/>
        <w:t xml:space="preserve"> Substantiven </w:t>
      </w:r>
      <w:r>
        <w:rPr>
          <w:b/>
          <w:bCs/>
          <w:sz w:val="28"/>
          <w:szCs w:val="28"/>
        </w:rPr>
        <w:t>oft</w:t>
      </w:r>
      <w:r>
        <w:rPr/>
        <w:t xml:space="preserve"> zu </w:t>
      </w:r>
      <w:r>
        <w:rPr>
          <w:b/>
          <w:bCs/>
          <w:sz w:val="28"/>
          <w:szCs w:val="28"/>
        </w:rPr>
        <w:t xml:space="preserve">ä, ö, ü 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a,o,u </w:t>
      </w:r>
      <w:r>
        <w:rPr/>
        <w:t xml:space="preserve">werden bei </w:t>
      </w:r>
      <w:r>
        <w:rPr>
          <w:b/>
          <w:bCs/>
          <w:i/>
          <w:iCs/>
          <w:u w:val="single"/>
        </w:rPr>
        <w:t>neutralen</w:t>
      </w:r>
      <w:r>
        <w:rPr/>
        <w:t xml:space="preserve"> Substantiven </w:t>
      </w:r>
      <w:r>
        <w:rPr>
          <w:b/>
          <w:bCs/>
          <w:sz w:val="28"/>
          <w:szCs w:val="28"/>
        </w:rPr>
        <w:t>nie</w:t>
      </w:r>
      <w:r>
        <w:rPr/>
        <w:t xml:space="preserve"> zu </w:t>
      </w:r>
      <w:r>
        <w:rPr>
          <w:b/>
          <w:bCs/>
          <w:sz w:val="28"/>
          <w:szCs w:val="28"/>
        </w:rPr>
        <w:t xml:space="preserve">ä, ö, ü </w:t>
      </w:r>
    </w:p>
    <w:p>
      <w:pPr>
        <w:pStyle w:val="Normal"/>
        <w:spacing w:lineRule="auto" w:line="360"/>
        <w:rPr/>
      </w:pPr>
      <w:r>
        <w:rPr>
          <w:b/>
          <w:bCs/>
        </w:rPr>
        <w:t>a,o,u</w:t>
      </w:r>
      <w:r>
        <w:rPr/>
        <w:t xml:space="preserve"> werden bei </w:t>
      </w:r>
      <w:r>
        <w:rPr>
          <w:b/>
          <w:bCs/>
          <w:i/>
          <w:iCs/>
          <w:u w:val="single"/>
        </w:rPr>
        <w:t>femininen</w:t>
      </w:r>
      <w:r>
        <w:rPr/>
        <w:t xml:space="preserve"> Substantiven </w:t>
      </w:r>
      <w:r>
        <w:rPr>
          <w:b/>
          <w:bCs/>
          <w:sz w:val="28"/>
          <w:szCs w:val="28"/>
        </w:rPr>
        <w:t>immer</w:t>
      </w:r>
      <w:r>
        <w:rPr>
          <w:sz w:val="28"/>
          <w:szCs w:val="28"/>
        </w:rPr>
        <w:t xml:space="preserve"> </w:t>
      </w:r>
      <w:r>
        <w:rPr/>
        <w:t xml:space="preserve">zu </w:t>
      </w:r>
      <w:r>
        <w:rPr>
          <w:b/>
          <w:bCs/>
          <w:sz w:val="28"/>
          <w:szCs w:val="28"/>
        </w:rPr>
        <w:t xml:space="preserve">ä, ö, ü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i/>
          <w:iCs/>
          <w:u w:val="none"/>
        </w:rPr>
        <w:t>Beispiele:</w:t>
      </w:r>
      <w:r>
        <w:rPr>
          <w:b/>
          <w:bCs/>
          <w:i/>
          <w:iCs/>
          <w:u w:val="single"/>
        </w:rPr>
        <w:t xml:space="preserve"> nur</w:t>
      </w:r>
      <w:r>
        <w:rPr>
          <w:b w:val="false"/>
          <w:bCs w:val="false"/>
          <w:i/>
          <w:iCs/>
        </w:rPr>
        <w:t xml:space="preserve"> </w:t>
      </w:r>
      <w:r>
        <w:rPr/>
        <w:t xml:space="preserve">Endung </w:t>
      </w:r>
      <w:r>
        <w:rPr>
          <w:b/>
          <w:bCs/>
          <w:sz w:val="28"/>
          <w:szCs w:val="28"/>
        </w:rPr>
        <w:t>-e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Tisch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Tag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Tisch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Tag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neutral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Gedicht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Boot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Telefon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Gedicht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Boot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Telefon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Beispiele:</w:t>
      </w:r>
      <w:r>
        <w:rPr/>
        <w:t xml:space="preserve"> Endung </w:t>
      </w:r>
      <w:r>
        <w:rPr>
          <w:b/>
          <w:bCs/>
          <w:sz w:val="28"/>
          <w:szCs w:val="28"/>
        </w:rPr>
        <w:t>-e</w:t>
      </w:r>
      <w:r>
        <w:rPr/>
        <w:t xml:space="preserve">   </w:t>
      </w:r>
      <w:r>
        <w:rPr>
          <w:b/>
          <w:bCs/>
          <w:i/>
          <w:iCs/>
          <w:u w:val="single"/>
        </w:rPr>
        <w:t>und</w:t>
      </w:r>
      <w:r>
        <w:rPr/>
        <w:t xml:space="preserve">   </w:t>
      </w:r>
      <w:r>
        <w:rPr>
          <w:b/>
          <w:bCs/>
          <w:sz w:val="28"/>
          <w:szCs w:val="28"/>
        </w:rPr>
        <w:t xml:space="preserve">ä, ö, ü 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Stuhl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Stühl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Kuh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Maus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K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ü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äu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>Besonderheit:</w:t>
      </w:r>
    </w:p>
    <w:p>
      <w:pPr>
        <w:pStyle w:val="Normal"/>
        <w:spacing w:lineRule="auto" w:line="360"/>
        <w:rPr/>
      </w:pPr>
      <w:r>
        <w:rPr>
          <w:b/>
          <w:bCs/>
          <w:i/>
          <w:iCs/>
          <w:sz w:val="24"/>
          <w:szCs w:val="24"/>
          <w:u w:val="single"/>
        </w:rPr>
        <w:t>Feminine und neutrale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Substantive, die auf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nis</w:t>
      </w:r>
      <w:r>
        <w:rPr>
          <w:b/>
          <w:bCs/>
          <w:sz w:val="28"/>
          <w:szCs w:val="28"/>
          <w:u w:val="none"/>
        </w:rPr>
        <w:t xml:space="preserve"> </w:t>
      </w:r>
      <w:r>
        <w:rPr/>
        <w:t>enden:</w:t>
      </w:r>
    </w:p>
    <w:p>
      <w:pPr>
        <w:pStyle w:val="Normal"/>
        <w:spacing w:lineRule="auto" w:line="360"/>
        <w:rPr/>
      </w:pPr>
      <w:r>
        <w:rPr/>
        <w:t>die Erkennt</w:t>
      </w:r>
      <w:r>
        <w:rPr>
          <w:b/>
          <w:bCs/>
        </w:rPr>
        <w:t>nis</w:t>
      </w:r>
      <w:r>
        <w:rPr/>
        <w:t xml:space="preserve"> – die Erkenntnis</w:t>
      </w:r>
      <w:r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>e</w:t>
      </w:r>
    </w:p>
    <w:p>
      <w:pPr>
        <w:pStyle w:val="Normal"/>
        <w:spacing w:lineRule="auto" w:line="360"/>
        <w:rPr/>
      </w:pPr>
      <w:r>
        <w:rPr/>
        <w:t>das Zeug</w:t>
      </w:r>
      <w:r>
        <w:rPr>
          <w:b/>
          <w:bCs/>
        </w:rPr>
        <w:t>nis</w:t>
      </w:r>
      <w:r>
        <w:rPr/>
        <w:t xml:space="preserve"> – die Zeugnis</w:t>
      </w:r>
      <w:r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>e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>
          <w:u w:val="single"/>
        </w:rPr>
        <w:t>zusätzliche Pluralendung</w:t>
      </w:r>
      <w:r>
        <w:rPr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>-n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 xml:space="preserve">oder </w:t>
      </w:r>
      <w:r>
        <w:rPr>
          <w:b/>
          <w:bCs/>
          <w:sz w:val="36"/>
          <w:szCs w:val="36"/>
          <w:u w:val="none"/>
        </w:rPr>
        <w:t xml:space="preserve">-en </w:t>
      </w:r>
      <w:r>
        <w:rPr>
          <w:b w:val="false"/>
          <w:bCs w:val="false"/>
          <w:sz w:val="28"/>
          <w:szCs w:val="28"/>
          <w:u w:val="none"/>
        </w:rPr>
        <w:t>:</w:t>
      </w:r>
      <w:r>
        <w:rPr>
          <w:b/>
          <w:bCs/>
          <w:sz w:val="28"/>
          <w:szCs w:val="28"/>
          <w:u w:val="non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-n</w:t>
      </w:r>
      <w:r>
        <w:rPr>
          <w:b w:val="false"/>
          <w:bCs w:val="false"/>
          <w:sz w:val="24"/>
          <w:szCs w:val="24"/>
          <w:u w:val="none"/>
        </w:rPr>
        <w:t xml:space="preserve"> oder </w:t>
      </w:r>
      <w:r>
        <w:rPr>
          <w:b/>
          <w:bCs/>
          <w:sz w:val="28"/>
          <w:szCs w:val="28"/>
          <w:u w:val="none"/>
        </w:rPr>
        <w:t>-en</w:t>
      </w:r>
      <w:r>
        <w:rPr>
          <w:b w:val="false"/>
          <w:bCs w:val="false"/>
          <w:sz w:val="24"/>
          <w:szCs w:val="24"/>
          <w:u w:val="none"/>
        </w:rPr>
        <w:t xml:space="preserve"> wird an </w:t>
      </w:r>
      <w:r>
        <w:rPr>
          <w:b/>
          <w:bCs/>
          <w:i/>
          <w:iCs/>
          <w:sz w:val="24"/>
          <w:szCs w:val="24"/>
          <w:u w:val="single"/>
        </w:rPr>
        <w:t>maskulinen</w:t>
      </w:r>
      <w:r>
        <w:rPr>
          <w:b w:val="false"/>
          <w:bCs w:val="false"/>
          <w:i/>
          <w:iCs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Substantiven, die auf </w:t>
      </w:r>
      <w:r>
        <w:rPr>
          <w:rStyle w:val="Betont"/>
          <w:b/>
          <w:bCs/>
          <w:sz w:val="24"/>
          <w:szCs w:val="24"/>
          <w:u w:val="none"/>
        </w:rPr>
        <w:t>e</w:t>
      </w:r>
      <w:r>
        <w:rPr>
          <w:b/>
          <w:bCs/>
          <w:sz w:val="24"/>
          <w:szCs w:val="24"/>
          <w:u w:val="none"/>
        </w:rPr>
        <w:t xml:space="preserve">, </w:t>
      </w:r>
      <w:r>
        <w:rPr>
          <w:rStyle w:val="Betont"/>
          <w:b/>
          <w:bCs/>
          <w:sz w:val="24"/>
          <w:szCs w:val="24"/>
          <w:u w:val="none"/>
        </w:rPr>
        <w:t>ent</w:t>
      </w:r>
      <w:r>
        <w:rPr>
          <w:b/>
          <w:bCs/>
          <w:sz w:val="24"/>
          <w:szCs w:val="24"/>
          <w:u w:val="none"/>
        </w:rPr>
        <w:t xml:space="preserve">, </w:t>
      </w:r>
      <w:r>
        <w:rPr>
          <w:rStyle w:val="Betont"/>
          <w:b/>
          <w:bCs/>
          <w:sz w:val="24"/>
          <w:szCs w:val="24"/>
          <w:u w:val="none"/>
        </w:rPr>
        <w:t>and</w:t>
      </w:r>
      <w:r>
        <w:rPr>
          <w:b/>
          <w:bCs/>
          <w:sz w:val="24"/>
          <w:szCs w:val="24"/>
          <w:u w:val="none"/>
        </w:rPr>
        <w:t xml:space="preserve">, </w:t>
      </w:r>
      <w:r>
        <w:rPr>
          <w:rStyle w:val="Betont"/>
          <w:b/>
          <w:bCs/>
          <w:sz w:val="24"/>
          <w:szCs w:val="24"/>
          <w:u w:val="none"/>
        </w:rPr>
        <w:t>ant</w:t>
      </w:r>
      <w:r>
        <w:rPr>
          <w:b/>
          <w:bCs/>
          <w:sz w:val="24"/>
          <w:szCs w:val="24"/>
          <w:u w:val="none"/>
        </w:rPr>
        <w:t xml:space="preserve">, </w:t>
      </w:r>
      <w:r>
        <w:rPr>
          <w:rStyle w:val="Betont"/>
          <w:b/>
          <w:bCs/>
          <w:sz w:val="24"/>
          <w:szCs w:val="24"/>
          <w:u w:val="none"/>
        </w:rPr>
        <w:t>ist</w:t>
      </w:r>
      <w:r>
        <w:rPr>
          <w:b/>
          <w:bCs/>
          <w:sz w:val="24"/>
          <w:szCs w:val="24"/>
          <w:u w:val="none"/>
        </w:rPr>
        <w:t xml:space="preserve">, </w:t>
      </w:r>
      <w:r>
        <w:rPr>
          <w:rStyle w:val="Betont"/>
          <w:b/>
          <w:bCs/>
          <w:sz w:val="24"/>
          <w:szCs w:val="24"/>
          <w:u w:val="none"/>
        </w:rPr>
        <w:t>or, at,</w:t>
      </w:r>
      <w:r>
        <w:rPr>
          <w:rStyle w:val="Betont"/>
          <w:b w:val="false"/>
          <w:bCs w:val="false"/>
          <w:sz w:val="24"/>
          <w:szCs w:val="24"/>
          <w:u w:val="none"/>
        </w:rPr>
        <w:t xml:space="preserve"> oder </w:t>
      </w:r>
      <w:r>
        <w:rPr>
          <w:rStyle w:val="Betont"/>
          <w:b/>
          <w:bCs/>
          <w:sz w:val="24"/>
          <w:szCs w:val="24"/>
          <w:u w:val="none"/>
        </w:rPr>
        <w:t xml:space="preserve">et </w:t>
      </w:r>
      <w:r>
        <w:rPr/>
        <w:t>enden angehängt.</w:t>
      </w:r>
    </w:p>
    <w:p>
      <w:pPr>
        <w:pStyle w:val="Listenkopf"/>
        <w:spacing w:lineRule="auto" w:line="276"/>
        <w:rPr/>
      </w:pPr>
      <w:r>
        <w:rPr>
          <w:rStyle w:val="Betont"/>
          <w:i/>
          <w:iCs/>
        </w:rPr>
        <w:t>(</w:t>
      </w:r>
      <w:r>
        <w:rPr>
          <w:i/>
          <w:iCs/>
        </w:rPr>
        <w:t>Beispiele: der Jung</w:t>
      </w:r>
      <w:r>
        <w:rPr>
          <w:b/>
          <w:bCs/>
          <w:i/>
          <w:iCs/>
          <w:u w:val="single"/>
        </w:rPr>
        <w:t>e</w:t>
      </w:r>
      <w:r>
        <w:rPr>
          <w:i/>
          <w:iCs/>
        </w:rPr>
        <w:t>, der Stud</w:t>
      </w:r>
      <w:r>
        <w:rPr>
          <w:rStyle w:val="Betont"/>
          <w:b/>
          <w:bCs/>
          <w:i/>
          <w:iCs/>
          <w:u w:val="single"/>
        </w:rPr>
        <w:t>ent</w:t>
      </w:r>
      <w:r>
        <w:rPr>
          <w:rStyle w:val="Betont"/>
          <w:i/>
          <w:iCs/>
        </w:rPr>
        <w:t>, der Doktor</w:t>
      </w:r>
      <w:r>
        <w:rPr>
          <w:rStyle w:val="Betont"/>
          <w:b/>
          <w:bCs/>
          <w:i/>
          <w:iCs/>
          <w:u w:val="single"/>
        </w:rPr>
        <w:t>and</w:t>
      </w:r>
      <w:r>
        <w:rPr>
          <w:rStyle w:val="Betont"/>
          <w:i/>
          <w:iCs/>
        </w:rPr>
        <w:t>, der Fabrik</w:t>
      </w:r>
      <w:r>
        <w:rPr>
          <w:rStyle w:val="Betont"/>
          <w:b/>
          <w:bCs/>
          <w:i/>
          <w:iCs/>
          <w:u w:val="single"/>
        </w:rPr>
        <w:t>ant</w:t>
      </w:r>
      <w:r>
        <w:rPr>
          <w:rStyle w:val="Betont"/>
          <w:i/>
          <w:iCs/>
        </w:rPr>
        <w:t>, der Drog</w:t>
      </w:r>
      <w:r>
        <w:rPr>
          <w:rStyle w:val="Betont"/>
          <w:b/>
          <w:bCs/>
          <w:i/>
          <w:iCs/>
          <w:u w:val="single"/>
        </w:rPr>
        <w:t>ist</w:t>
      </w:r>
      <w:r>
        <w:rPr>
          <w:rStyle w:val="Betont"/>
          <w:i/>
          <w:iCs/>
        </w:rPr>
        <w:t>, der Direk</w:t>
      </w:r>
      <w:r>
        <w:rPr>
          <w:rStyle w:val="Betont"/>
          <w:b/>
          <w:bCs/>
          <w:i/>
          <w:iCs/>
          <w:u w:val="single"/>
        </w:rPr>
        <w:t>tor</w:t>
      </w:r>
      <w:r>
        <w:rPr>
          <w:rStyle w:val="Betont"/>
          <w:i/>
          <w:iCs/>
        </w:rPr>
        <w:t>, der Advok</w:t>
      </w:r>
      <w:r>
        <w:rPr>
          <w:rStyle w:val="Betont"/>
          <w:b/>
          <w:bCs/>
          <w:i/>
          <w:iCs/>
          <w:u w:val="single"/>
        </w:rPr>
        <w:t>at</w:t>
      </w:r>
      <w:r>
        <w:rPr>
          <w:rStyle w:val="Betont"/>
          <w:i/>
          <w:iCs/>
        </w:rPr>
        <w:t>, der Proph</w:t>
      </w:r>
      <w:r>
        <w:rPr>
          <w:rStyle w:val="Betont"/>
          <w:b/>
          <w:bCs/>
          <w:i/>
          <w:iCs/>
          <w:u w:val="single"/>
        </w:rPr>
        <w:t>et</w:t>
      </w:r>
      <w:r>
        <w:rPr>
          <w:rStyle w:val="Betont"/>
          <w:i/>
          <w:iCs/>
        </w:rPr>
        <w:t>)</w:t>
      </w:r>
    </w:p>
    <w:p>
      <w:pPr>
        <w:pStyle w:val="Listeninhalt"/>
        <w:ind w:left="567" w:hanging="0"/>
        <w:rPr>
          <w:rStyle w:val="Betont"/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rPr/>
      </w:pP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Die zusätzliche Pluralendung </w:t>
      </w:r>
      <w:r>
        <w:rPr>
          <w:rStyle w:val="Betont"/>
          <w:b/>
          <w:bCs/>
          <w:i w:val="false"/>
          <w:iCs w:val="false"/>
          <w:sz w:val="28"/>
          <w:szCs w:val="28"/>
          <w:u w:val="none"/>
        </w:rPr>
        <w:t>-n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 oder </w:t>
      </w:r>
      <w:r>
        <w:rPr>
          <w:rStyle w:val="Betont"/>
          <w:b/>
          <w:bCs/>
          <w:i w:val="false"/>
          <w:iCs w:val="false"/>
          <w:sz w:val="28"/>
          <w:szCs w:val="28"/>
          <w:u w:val="none"/>
        </w:rPr>
        <w:t>-en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 wird an </w:t>
      </w:r>
      <w:r>
        <w:rPr>
          <w:rStyle w:val="Betont"/>
          <w:b/>
          <w:bCs/>
          <w:i w:val="false"/>
          <w:iCs w:val="false"/>
          <w:sz w:val="24"/>
          <w:szCs w:val="24"/>
          <w:u w:val="single"/>
        </w:rPr>
        <w:t>femininen</w:t>
      </w:r>
      <w:r>
        <w:rPr>
          <w:rStyle w:val="Betont"/>
          <w:b w:val="false"/>
          <w:bCs w:val="false"/>
          <w:i/>
          <w:iCs/>
          <w:sz w:val="24"/>
          <w:szCs w:val="24"/>
          <w:u w:val="single"/>
        </w:rPr>
        <w:t xml:space="preserve"> 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Substantiven, die auf </w:t>
      </w:r>
      <w:r>
        <w:rPr>
          <w:rStyle w:val="Betont"/>
          <w:b/>
          <w:bCs/>
          <w:i w:val="false"/>
          <w:iCs w:val="false"/>
          <w:sz w:val="24"/>
          <w:szCs w:val="24"/>
          <w:u w:val="none"/>
        </w:rPr>
        <w:t>e, ei, in, ion, ik, heit, keit,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Style w:val="Betont"/>
          <w:b/>
          <w:bCs/>
          <w:i w:val="false"/>
          <w:iCs w:val="false"/>
          <w:sz w:val="24"/>
          <w:szCs w:val="24"/>
          <w:u w:val="none"/>
        </w:rPr>
        <w:t>schaft, tät,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 xml:space="preserve"> oder </w:t>
      </w:r>
      <w:r>
        <w:rPr>
          <w:rStyle w:val="Betont"/>
          <w:b/>
          <w:bCs/>
          <w:i w:val="false"/>
          <w:iCs w:val="false"/>
          <w:sz w:val="24"/>
          <w:szCs w:val="24"/>
          <w:u w:val="none"/>
        </w:rPr>
        <w:t xml:space="preserve">ung </w:t>
      </w:r>
      <w:r>
        <w:rPr>
          <w:rStyle w:val="Betont"/>
          <w:b w:val="false"/>
          <w:bCs w:val="false"/>
          <w:i w:val="false"/>
          <w:iCs w:val="false"/>
          <w:sz w:val="24"/>
          <w:szCs w:val="24"/>
          <w:u w:val="none"/>
        </w:rPr>
        <w:t>enden angehängt.</w:t>
      </w:r>
    </w:p>
    <w:p>
      <w:pPr>
        <w:pStyle w:val="Listenkopf"/>
        <w:spacing w:lineRule="auto" w:line="276"/>
        <w:rPr/>
      </w:pPr>
      <w:r>
        <w:rPr>
          <w:i/>
          <w:iCs/>
        </w:rPr>
        <w:t>(Beispiele: die Blum</w:t>
      </w:r>
      <w:r>
        <w:rPr>
          <w:b/>
          <w:bCs/>
          <w:i/>
          <w:iCs/>
          <w:u w:val="single"/>
        </w:rPr>
        <w:t>e</w:t>
      </w:r>
      <w:r>
        <w:rPr>
          <w:i/>
          <w:iCs/>
        </w:rPr>
        <w:t>, die Bäcker</w:t>
      </w:r>
      <w:r>
        <w:rPr>
          <w:b/>
          <w:bCs/>
          <w:i/>
          <w:iCs/>
          <w:u w:val="single"/>
        </w:rPr>
        <w:t>ei</w:t>
      </w:r>
      <w:r>
        <w:rPr>
          <w:i/>
          <w:iCs/>
        </w:rPr>
        <w:t>, die Freund</w:t>
      </w:r>
      <w:r>
        <w:rPr>
          <w:b/>
          <w:bCs/>
          <w:i/>
          <w:iCs/>
          <w:u w:val="single"/>
        </w:rPr>
        <w:t>in</w:t>
      </w:r>
      <w:r>
        <w:rPr>
          <w:i/>
          <w:iCs/>
        </w:rPr>
        <w:t>, die Nat</w:t>
      </w:r>
      <w:r>
        <w:rPr>
          <w:rStyle w:val="Betont"/>
          <w:b/>
          <w:bCs/>
          <w:i/>
          <w:iCs/>
          <w:u w:val="single"/>
        </w:rPr>
        <w:t>ion</w:t>
      </w:r>
      <w:r>
        <w:rPr>
          <w:rStyle w:val="Betont"/>
          <w:i/>
          <w:iCs/>
        </w:rPr>
        <w:t>, die Techn</w:t>
      </w:r>
      <w:r>
        <w:rPr>
          <w:rStyle w:val="Betont"/>
          <w:b/>
          <w:bCs/>
          <w:i/>
          <w:iCs/>
          <w:u w:val="single"/>
        </w:rPr>
        <w:t>ik</w:t>
      </w:r>
      <w:r>
        <w:rPr>
          <w:rStyle w:val="Betont"/>
          <w:i/>
          <w:iCs/>
        </w:rPr>
        <w:t>, die Frei</w:t>
      </w:r>
      <w:r>
        <w:rPr>
          <w:rStyle w:val="Betont"/>
          <w:b/>
          <w:bCs/>
          <w:i/>
          <w:iCs/>
          <w:u w:val="single"/>
        </w:rPr>
        <w:t>heit</w:t>
      </w:r>
      <w:r>
        <w:rPr>
          <w:rStyle w:val="Betont"/>
          <w:i/>
          <w:iCs/>
        </w:rPr>
        <w:t>, die Einsam</w:t>
      </w:r>
      <w:r>
        <w:rPr>
          <w:rStyle w:val="Betont"/>
          <w:b/>
          <w:bCs/>
          <w:i/>
          <w:iCs/>
          <w:u w:val="single"/>
        </w:rPr>
        <w:t>keit</w:t>
      </w:r>
      <w:r>
        <w:rPr>
          <w:rStyle w:val="Betont"/>
          <w:i/>
          <w:iCs/>
        </w:rPr>
        <w:t>, die Kamerad</w:t>
      </w:r>
      <w:r>
        <w:rPr>
          <w:rStyle w:val="Betont"/>
          <w:b/>
          <w:bCs/>
          <w:i/>
          <w:iCs/>
          <w:u w:val="single"/>
        </w:rPr>
        <w:t>schaft</w:t>
      </w:r>
      <w:r>
        <w:rPr>
          <w:rStyle w:val="Betont"/>
          <w:i/>
          <w:iCs/>
        </w:rPr>
        <w:t>, die Fakul</w:t>
      </w:r>
      <w:r>
        <w:rPr>
          <w:rStyle w:val="Betont"/>
          <w:b/>
          <w:bCs/>
          <w:i/>
          <w:iCs/>
          <w:u w:val="single"/>
        </w:rPr>
        <w:t>tät</w:t>
      </w:r>
      <w:r>
        <w:rPr>
          <w:rStyle w:val="Betont"/>
          <w:i/>
          <w:iCs/>
        </w:rPr>
        <w:t>, die Impf</w:t>
      </w:r>
      <w:r>
        <w:rPr>
          <w:rStyle w:val="Betont"/>
          <w:b/>
          <w:bCs/>
          <w:i/>
          <w:iCs/>
          <w:u w:val="single"/>
        </w:rPr>
        <w:t>ung</w:t>
      </w:r>
      <w:r>
        <w:rPr>
          <w:rStyle w:val="Betont"/>
          <w:i/>
          <w:iCs/>
        </w:rPr>
        <w:t>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>
          <w:b/>
          <w:bCs/>
        </w:rPr>
        <w:t>a,o,u</w:t>
      </w:r>
      <w:r>
        <w:rPr/>
        <w:t xml:space="preserve"> werden bei </w:t>
      </w:r>
      <w:r>
        <w:rPr>
          <w:b/>
          <w:bCs/>
          <w:i/>
          <w:iCs/>
          <w:u w:val="single"/>
        </w:rPr>
        <w:t>maskulinen, femininen</w:t>
      </w:r>
      <w:r>
        <w:rPr>
          <w:b w:val="false"/>
          <w:bCs w:val="false"/>
          <w:i w:val="false"/>
          <w:iCs w:val="false"/>
          <w:u w:val="none"/>
        </w:rPr>
        <w:t xml:space="preserve"> und </w:t>
      </w:r>
      <w:r>
        <w:rPr>
          <w:b/>
          <w:bCs/>
          <w:i/>
          <w:iCs/>
          <w:u w:val="single"/>
        </w:rPr>
        <w:t>neutralen</w:t>
      </w:r>
      <w:r>
        <w:rPr/>
        <w:t xml:space="preserve"> Substantiven </w:t>
      </w:r>
      <w:r>
        <w:rPr>
          <w:b/>
          <w:bCs/>
          <w:sz w:val="28"/>
          <w:szCs w:val="28"/>
        </w:rPr>
        <w:t>fast nie</w:t>
      </w:r>
      <w:r>
        <w:rPr/>
        <w:t xml:space="preserve"> zu </w:t>
      </w:r>
      <w:r>
        <w:rPr>
          <w:b/>
          <w:bCs/>
          <w:sz w:val="28"/>
          <w:szCs w:val="28"/>
        </w:rPr>
        <w:t xml:space="preserve">ä, ö, ü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Beispiele: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Junge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Löwe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Student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Junge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Löwe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Student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Besonderheit: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Frage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Leiter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Regel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Freund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Ärzt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Frage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Leiter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Regel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Freundin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single"/>
              </w:rPr>
              <w:t>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Ärztin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single"/>
              </w:rPr>
              <w:t>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neutral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Auge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Bett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Ohr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Auge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Bett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Ohr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single"/>
        </w:rPr>
        <w:t>zusätzliche Pluralendung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 xml:space="preserve">-er </w:t>
      </w:r>
      <w:r>
        <w:rPr>
          <w:b w:val="false"/>
          <w:bCs w:val="false"/>
          <w:sz w:val="24"/>
          <w:szCs w:val="24"/>
          <w:u w:val="none"/>
        </w:rPr>
        <w:t>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-er</w:t>
      </w:r>
      <w:r>
        <w:rPr>
          <w:b w:val="false"/>
          <w:bCs w:val="false"/>
          <w:sz w:val="24"/>
          <w:szCs w:val="24"/>
          <w:u w:val="none"/>
        </w:rPr>
        <w:t xml:space="preserve"> wird </w:t>
      </w:r>
      <w:r>
        <w:rPr>
          <w:b/>
          <w:bCs/>
          <w:sz w:val="28"/>
          <w:szCs w:val="28"/>
          <w:u w:val="none"/>
        </w:rPr>
        <w:t>nie</w:t>
      </w:r>
      <w:r>
        <w:rPr>
          <w:b w:val="false"/>
          <w:bCs w:val="false"/>
          <w:sz w:val="24"/>
          <w:szCs w:val="24"/>
          <w:u w:val="none"/>
        </w:rPr>
        <w:t xml:space="preserve"> an </w:t>
      </w:r>
      <w:r>
        <w:rPr>
          <w:b/>
          <w:bCs/>
          <w:i/>
          <w:iCs/>
          <w:sz w:val="24"/>
          <w:szCs w:val="24"/>
          <w:u w:val="single"/>
        </w:rPr>
        <w:t>feminine</w:t>
      </w:r>
      <w:r>
        <w:rPr>
          <w:b w:val="false"/>
          <w:bCs w:val="false"/>
          <w:sz w:val="24"/>
          <w:szCs w:val="24"/>
          <w:u w:val="none"/>
        </w:rPr>
        <w:t xml:space="preserve"> Substantive angehängt.</w:t>
      </w:r>
    </w:p>
    <w:p>
      <w:pPr>
        <w:pStyle w:val="Normal"/>
        <w:spacing w:lineRule="auto" w:line="360"/>
        <w:rPr>
          <w:b w:val="false"/>
          <w:b w:val="false"/>
          <w:bCs w:val="false"/>
          <w:sz w:val="24"/>
          <w:szCs w:val="24"/>
          <w:u w:val="none"/>
        </w:rPr>
      </w:pPr>
      <w:bookmarkStart w:id="0" w:name="__DdeLink__30_355991042"/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-er</w:t>
      </w:r>
      <w:r>
        <w:rPr>
          <w:b w:val="false"/>
          <w:bCs w:val="false"/>
          <w:sz w:val="24"/>
          <w:szCs w:val="24"/>
          <w:u w:val="none"/>
        </w:rPr>
        <w:t xml:space="preserve"> wird </w:t>
      </w:r>
      <w:r>
        <w:rPr>
          <w:b/>
          <w:bCs/>
          <w:sz w:val="28"/>
          <w:szCs w:val="28"/>
          <w:u w:val="none"/>
        </w:rPr>
        <w:t xml:space="preserve">sehr oft </w:t>
      </w:r>
      <w:r>
        <w:rPr>
          <w:b w:val="false"/>
          <w:bCs w:val="false"/>
          <w:sz w:val="24"/>
          <w:szCs w:val="24"/>
          <w:u w:val="none"/>
        </w:rPr>
        <w:t xml:space="preserve">an </w:t>
      </w:r>
      <w:r>
        <w:rPr>
          <w:b/>
          <w:bCs/>
          <w:i/>
          <w:iCs/>
          <w:sz w:val="24"/>
          <w:szCs w:val="24"/>
          <w:u w:val="single"/>
        </w:rPr>
        <w:t>kurze neutrale</w:t>
      </w:r>
      <w:r>
        <w:rPr>
          <w:b w:val="false"/>
          <w:bCs w:val="false"/>
          <w:sz w:val="24"/>
          <w:szCs w:val="24"/>
          <w:u w:val="none"/>
        </w:rPr>
        <w:t xml:space="preserve"> Substantive angehängt.</w:t>
      </w:r>
      <w:bookmarkEnd w:id="0"/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b/>
          <w:bCs/>
          <w:sz w:val="24"/>
          <w:szCs w:val="24"/>
          <w:u w:val="none"/>
        </w:rPr>
        <w:t>a,o,u</w:t>
      </w:r>
      <w:r>
        <w:rPr>
          <w:b w:val="false"/>
          <w:bCs w:val="false"/>
          <w:sz w:val="24"/>
          <w:szCs w:val="24"/>
          <w:u w:val="none"/>
        </w:rPr>
        <w:t xml:space="preserve"> werden bei </w:t>
      </w:r>
      <w:r>
        <w:rPr>
          <w:b/>
          <w:bCs/>
          <w:i/>
          <w:iCs/>
          <w:sz w:val="24"/>
          <w:szCs w:val="24"/>
          <w:u w:val="single"/>
        </w:rPr>
        <w:t>neutralen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und </w:t>
      </w:r>
      <w:r>
        <w:rPr>
          <w:b/>
          <w:bCs/>
          <w:i/>
          <w:iCs/>
          <w:sz w:val="24"/>
          <w:szCs w:val="24"/>
          <w:u w:val="single"/>
        </w:rPr>
        <w:t>maskulinen</w:t>
      </w:r>
      <w:r>
        <w:rPr>
          <w:b w:val="false"/>
          <w:bCs w:val="false"/>
          <w:sz w:val="24"/>
          <w:szCs w:val="24"/>
          <w:u w:val="none"/>
        </w:rPr>
        <w:t xml:space="preserve"> Substantiven </w:t>
      </w:r>
      <w:r>
        <w:rPr>
          <w:b/>
          <w:bCs/>
          <w:sz w:val="28"/>
          <w:szCs w:val="28"/>
          <w:u w:val="none"/>
        </w:rPr>
        <w:t>meistens</w:t>
      </w:r>
      <w:r>
        <w:rPr>
          <w:b w:val="false"/>
          <w:bCs w:val="false"/>
          <w:sz w:val="24"/>
          <w:szCs w:val="24"/>
          <w:u w:val="none"/>
        </w:rPr>
        <w:t xml:space="preserve"> zu </w:t>
      </w:r>
      <w:r>
        <w:rPr>
          <w:b/>
          <w:bCs/>
          <w:sz w:val="28"/>
          <w:szCs w:val="28"/>
          <w:u w:val="none"/>
        </w:rPr>
        <w:t xml:space="preserve">ä, ö, ü 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Beispiele: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Mann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Strauch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Geist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Männer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Sträucher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Geister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neutral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Buch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Haus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Licht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Bücher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Häuser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Lichter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b w:val="false"/>
          <w:bCs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 xml:space="preserve">-s </w:t>
      </w:r>
      <w:r>
        <w:rPr>
          <w:b w:val="false"/>
          <w:bCs w:val="false"/>
          <w:sz w:val="24"/>
          <w:szCs w:val="24"/>
          <w:u w:val="none"/>
        </w:rPr>
        <w:t>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Die zusätzliche Pluralendung </w:t>
      </w:r>
      <w:r>
        <w:rPr>
          <w:b/>
          <w:bCs/>
          <w:sz w:val="28"/>
          <w:szCs w:val="28"/>
          <w:u w:val="none"/>
        </w:rPr>
        <w:t>-s</w:t>
      </w:r>
      <w:r>
        <w:rPr>
          <w:b w:val="false"/>
          <w:bCs w:val="false"/>
          <w:sz w:val="24"/>
          <w:szCs w:val="24"/>
          <w:u w:val="none"/>
        </w:rPr>
        <w:t xml:space="preserve"> wird an </w:t>
      </w:r>
      <w:r>
        <w:rPr>
          <w:b/>
          <w:bCs/>
          <w:i/>
          <w:iCs/>
          <w:sz w:val="24"/>
          <w:szCs w:val="24"/>
          <w:u w:val="single"/>
        </w:rPr>
        <w:t>maskulinen, femininen</w:t>
      </w:r>
      <w:r>
        <w:rPr>
          <w:b w:val="false"/>
          <w:bCs w:val="false"/>
          <w:i/>
          <w:iCs/>
          <w:sz w:val="24"/>
          <w:szCs w:val="24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und </w:t>
      </w:r>
      <w:r>
        <w:rPr>
          <w:b/>
          <w:bCs/>
          <w:i/>
          <w:iCs/>
          <w:sz w:val="24"/>
          <w:szCs w:val="24"/>
          <w:u w:val="single"/>
        </w:rPr>
        <w:t>neutralen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Substantiven, die auf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a, i, o, u </w:t>
      </w:r>
      <w:r>
        <w:rPr>
          <w:b w:val="false"/>
          <w:bCs w:val="false"/>
          <w:sz w:val="24"/>
          <w:szCs w:val="24"/>
        </w:rPr>
        <w:t>oder</w:t>
      </w:r>
      <w:r>
        <w:rPr>
          <w:b/>
          <w:bCs/>
          <w:sz w:val="28"/>
          <w:szCs w:val="28"/>
        </w:rPr>
        <w:t xml:space="preserve"> y</w:t>
      </w:r>
      <w:r>
        <w:rPr/>
        <w:t xml:space="preserve"> enden angehängt.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a,o,u</w:t>
      </w:r>
      <w:r>
        <w:rPr>
          <w:b w:val="false"/>
          <w:bCs w:val="false"/>
          <w:sz w:val="24"/>
          <w:szCs w:val="24"/>
          <w:u w:val="none"/>
        </w:rPr>
        <w:t xml:space="preserve"> werden bei </w:t>
      </w:r>
      <w:r>
        <w:rPr>
          <w:b/>
          <w:bCs/>
          <w:i/>
          <w:iCs/>
          <w:sz w:val="24"/>
          <w:szCs w:val="24"/>
          <w:u w:val="single"/>
        </w:rPr>
        <w:t>maskulinen, femininen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und </w:t>
      </w:r>
      <w:r>
        <w:rPr>
          <w:b/>
          <w:bCs/>
          <w:i/>
          <w:iCs/>
          <w:sz w:val="24"/>
          <w:szCs w:val="24"/>
          <w:u w:val="single"/>
        </w:rPr>
        <w:t>neutralen</w:t>
      </w:r>
      <w:r>
        <w:rPr>
          <w:b w:val="false"/>
          <w:bCs w:val="false"/>
          <w:sz w:val="24"/>
          <w:szCs w:val="24"/>
          <w:u w:val="none"/>
        </w:rPr>
        <w:t xml:space="preserve"> Substantiven </w:t>
      </w:r>
      <w:r>
        <w:rPr>
          <w:b/>
          <w:bCs/>
          <w:sz w:val="24"/>
          <w:szCs w:val="24"/>
          <w:u w:val="none"/>
        </w:rPr>
        <w:t>nie</w:t>
      </w:r>
      <w:r>
        <w:rPr>
          <w:b w:val="false"/>
          <w:bCs w:val="false"/>
          <w:sz w:val="24"/>
          <w:szCs w:val="24"/>
          <w:u w:val="none"/>
        </w:rPr>
        <w:t xml:space="preserve"> zu </w:t>
      </w:r>
      <w:r>
        <w:rPr>
          <w:b/>
          <w:bCs/>
          <w:sz w:val="28"/>
          <w:szCs w:val="28"/>
          <w:u w:val="none"/>
        </w:rPr>
        <w:t xml:space="preserve">ä, ö, ü 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Beispiele: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Akku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Akkus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Kamera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Kameras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neutral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Auto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Autos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6"/>
          <w:szCs w:val="36"/>
          <w:u w:val="none"/>
        </w:rPr>
        <w:t>keine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zusätzliche Pluralendung</w:t>
      </w:r>
      <w:r>
        <w:rPr>
          <w:b w:val="false"/>
          <w:bCs w:val="false"/>
          <w:sz w:val="24"/>
          <w:szCs w:val="24"/>
          <w:u w:val="none"/>
        </w:rPr>
        <w:t>: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8"/>
          <w:szCs w:val="28"/>
          <w:u w:val="none"/>
        </w:rPr>
        <w:t>keine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zusätzliche Pluralendung wird an </w:t>
      </w:r>
      <w:r>
        <w:rPr>
          <w:b/>
          <w:bCs/>
          <w:i/>
          <w:iCs/>
          <w:strike w:val="false"/>
          <w:dstrike w:val="false"/>
          <w:sz w:val="24"/>
          <w:szCs w:val="24"/>
          <w:u w:val="single"/>
        </w:rPr>
        <w:t>maskuline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Substantive, die auf </w:t>
      </w:r>
      <w:r>
        <w:rPr>
          <w:b/>
          <w:bCs/>
          <w:strike w:val="false"/>
          <w:dstrike w:val="false"/>
          <w:sz w:val="24"/>
          <w:szCs w:val="24"/>
          <w:u w:val="none"/>
        </w:rPr>
        <w:t>el, en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oder </w:t>
      </w:r>
      <w:r>
        <w:rPr>
          <w:b/>
          <w:bCs/>
          <w:strike w:val="false"/>
          <w:dstrike w:val="false"/>
          <w:sz w:val="24"/>
          <w:szCs w:val="24"/>
          <w:u w:val="none"/>
        </w:rPr>
        <w:t>er</w:t>
      </w: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enden angehängt.</w:t>
      </w:r>
    </w:p>
    <w:p>
      <w:pPr>
        <w:pStyle w:val="Normal"/>
        <w:spacing w:lineRule="auto" w:line="36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8"/>
          <w:szCs w:val="28"/>
          <w:u w:val="none"/>
        </w:rPr>
        <w:t>keine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zusätzliche Pluralendung wird an </w:t>
      </w:r>
      <w:r>
        <w:rPr>
          <w:b/>
          <w:bCs/>
          <w:i/>
          <w:iCs/>
          <w:strike w:val="false"/>
          <w:dstrike w:val="false"/>
          <w:sz w:val="24"/>
          <w:szCs w:val="24"/>
          <w:u w:val="single"/>
        </w:rPr>
        <w:t>neutrale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Substantiven, die auf 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chen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oder </w:t>
      </w:r>
      <w:r>
        <w:rPr>
          <w:b/>
          <w:bCs/>
          <w:strike w:val="false"/>
          <w:dstrike w:val="false"/>
          <w:sz w:val="24"/>
          <w:szCs w:val="24"/>
          <w:u w:val="none"/>
        </w:rPr>
        <w:t>lein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enden angehängt.</w:t>
      </w:r>
    </w:p>
    <w:p>
      <w:pPr>
        <w:pStyle w:val="Normal"/>
        <w:spacing w:lineRule="auto" w:line="360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a,o,u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werden bei </w:t>
      </w:r>
      <w:r>
        <w:rPr>
          <w:b/>
          <w:bCs/>
          <w:i/>
          <w:iCs/>
          <w:strike w:val="false"/>
          <w:dstrike w:val="false"/>
          <w:sz w:val="24"/>
          <w:szCs w:val="24"/>
          <w:u w:val="single"/>
        </w:rPr>
        <w:t>maskulinen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Substantiven </w:t>
      </w:r>
      <w:r>
        <w:rPr>
          <w:b/>
          <w:bCs/>
          <w:strike w:val="false"/>
          <w:dstrike w:val="false"/>
          <w:sz w:val="28"/>
          <w:szCs w:val="28"/>
          <w:u w:val="none"/>
        </w:rPr>
        <w:t>oft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zu </w:t>
      </w:r>
      <w:r>
        <w:rPr>
          <w:b/>
          <w:bCs/>
          <w:strike w:val="false"/>
          <w:dstrike w:val="false"/>
          <w:sz w:val="28"/>
          <w:szCs w:val="28"/>
          <w:u w:val="none"/>
        </w:rPr>
        <w:t xml:space="preserve">ä, ö, ü 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Beispiele:</w:t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maskulin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Engel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Apfel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Garten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Vater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Engel</w:t>
            </w:r>
          </w:p>
          <w:p>
            <w:pPr>
              <w:pStyle w:val="Tabelleninhalt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die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Ä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pfel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G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ä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rten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V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ä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neutral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Mädchen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das Männlein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Mädchen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Männlein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Besonderheit: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Bei </w:t>
      </w:r>
      <w:r>
        <w:rPr>
          <w:b/>
          <w:bCs/>
          <w:i/>
          <w:iCs/>
          <w:strike w:val="false"/>
          <w:dstrike w:val="false"/>
          <w:sz w:val="24"/>
          <w:szCs w:val="24"/>
          <w:u w:val="single"/>
        </w:rPr>
        <w:t>femininen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Substantiven, die auf </w:t>
      </w:r>
      <w:r>
        <w:rPr>
          <w:b/>
          <w:bCs/>
          <w:strike w:val="false"/>
          <w:dstrike w:val="false"/>
          <w:sz w:val="24"/>
          <w:szCs w:val="24"/>
          <w:u w:val="none"/>
        </w:rPr>
        <w:t>er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enden sind die Veränderungen im Plural unterschiedlich: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Singular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Plural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Butter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Mutter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Natter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Butter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Mütter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die Nattern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CH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character" w:styleId="Betont">
    <w:name w:val="Betont"/>
    <w:qFormat/>
    <w:rPr>
      <w:i/>
      <w:i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Listenkopf">
    <w:name w:val="Listenkopf"/>
    <w:basedOn w:val="Normal"/>
    <w:next w:val="Listeninhalt"/>
    <w:qFormat/>
    <w:pPr>
      <w:ind w:hanging="0"/>
    </w:pPr>
    <w:rPr/>
  </w:style>
  <w:style w:type="paragraph" w:styleId="Listeninhalt">
    <w:name w:val="Listeninhalt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LibreOffice/6.2.8.2$Windows_X86_64 LibreOffice_project/f82ddfca21ebc1e222a662a32b25c0c9d20169ee</Application>
  <Pages>3</Pages>
  <Words>587</Words>
  <Characters>3115</Characters>
  <CharactersWithSpaces>3566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2020-04-02T05:36:48Z</dcterms:created>
  <dc:creator/>
  <dc:description/>
  <dc:language>de-CH</dc:language>
  <cp:lastModifiedBy/>
  <cp:lastPrinted>2020-04-02T15:30:09Z</cp:lastPrinted>
  <dcterms:modified xsi:type="dcterms:W3CDTF">2020-04-03T09:49:22Z</dcterms:modified>
  <cp:revision>35</cp:revision>
  <dc:subject/>
  <dc:title/>
</cp:coreProperties>
</file>